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A2F280" w14:textId="77777777" w:rsidR="007C59BD" w:rsidRDefault="00000000">
      <w:pPr>
        <w:jc w:val="center"/>
      </w:pPr>
      <w:r>
        <w:rPr>
          <w:noProof/>
        </w:rPr>
        <w:drawing>
          <wp:inline distT="0" distB="0" distL="0" distR="0" wp14:anchorId="58C19CA0" wp14:editId="16A28882">
            <wp:extent cx="5939790" cy="2051685"/>
            <wp:effectExtent l="0" t="0" r="0" b="0"/>
            <wp:docPr id="1" name="image2.png" descr="/Users/alyssacrittenden/Desktop/Screen Shot 2018-10-19 at 11.32.42 AM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/Users/alyssacrittenden/Desktop/Screen Shot 2018-10-19 at 11.32.42 AM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205168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4B1AC6E" w14:textId="77777777" w:rsidR="007C59BD" w:rsidRDefault="007C59BD"/>
    <w:p w14:paraId="0F30F28C" w14:textId="77777777" w:rsidR="007C59BD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745BA9A8" wp14:editId="7B888857">
            <wp:extent cx="5939790" cy="2727325"/>
            <wp:effectExtent l="0" t="0" r="0" b="0"/>
            <wp:docPr id="3" name="image1.png" descr="/Users/alyssacrittenden/Desktop/Screen Shot 2018-10-19 at 11.33.24 AM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/Users/alyssacrittenden/Desktop/Screen Shot 2018-10-19 at 11.33.24 AM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27273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3D59EA1" w14:textId="77777777" w:rsidR="007C59BD" w:rsidRDefault="00000000">
      <w:pPr>
        <w:rPr>
          <w:rFonts w:ascii="Times New Roman" w:eastAsia="Times New Roman" w:hAnsi="Times New Roman" w:cs="Times New Roman"/>
        </w:rPr>
      </w:pPr>
      <w:bookmarkStart w:id="0" w:name="_gjdgxs" w:colFirst="0" w:colLast="0"/>
      <w:bookmarkEnd w:id="0"/>
      <w:r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3FE36A9D" wp14:editId="127DF05D">
            <wp:extent cx="5939790" cy="1176655"/>
            <wp:effectExtent l="0" t="0" r="0" b="0"/>
            <wp:docPr id="2" name="image3.png" descr="/Users/alyssacrittenden/Desktop/Screen Shot 2018-10-19 at 11.33.56 AM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/Users/alyssacrittenden/Desktop/Screen Shot 2018-10-19 at 11.33.56 AM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117665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533620E" w14:textId="77777777" w:rsidR="007C59BD" w:rsidRDefault="007C59BD">
      <w:pPr>
        <w:rPr>
          <w:rFonts w:ascii="Times New Roman" w:eastAsia="Times New Roman" w:hAnsi="Times New Roman" w:cs="Times New Roman"/>
        </w:rPr>
      </w:pPr>
    </w:p>
    <w:p w14:paraId="6F456536" w14:textId="77777777" w:rsidR="007C59BD" w:rsidRDefault="00000000">
      <w:pPr>
        <w:rPr>
          <w:rFonts w:ascii="Times" w:eastAsia="Times" w:hAnsi="Times" w:cs="Times"/>
          <w:sz w:val="22"/>
          <w:szCs w:val="22"/>
          <w:u w:val="single"/>
        </w:rPr>
      </w:pPr>
      <w:r>
        <w:rPr>
          <w:rFonts w:ascii="Times" w:eastAsia="Times" w:hAnsi="Times" w:cs="Times"/>
          <w:sz w:val="22"/>
          <w:szCs w:val="22"/>
          <w:u w:val="single"/>
        </w:rPr>
        <w:t>Nominations Process</w:t>
      </w:r>
    </w:p>
    <w:p w14:paraId="5448B650" w14:textId="77777777" w:rsidR="007C59BD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  <w:r>
        <w:rPr>
          <w:rFonts w:ascii="Times" w:eastAsia="Times" w:hAnsi="Times" w:cs="Times"/>
          <w:color w:val="000000"/>
          <w:sz w:val="22"/>
          <w:szCs w:val="22"/>
        </w:rPr>
        <w:t xml:space="preserve">Self-nominations, nominations by Award Committee members or by </w:t>
      </w:r>
      <w:proofErr w:type="gramStart"/>
      <w:r>
        <w:rPr>
          <w:rFonts w:ascii="Times" w:eastAsia="Times" w:hAnsi="Times" w:cs="Times"/>
          <w:color w:val="000000"/>
          <w:sz w:val="22"/>
          <w:szCs w:val="22"/>
        </w:rPr>
        <w:t>dues-paying</w:t>
      </w:r>
      <w:proofErr w:type="gramEnd"/>
      <w:r>
        <w:rPr>
          <w:rFonts w:ascii="Times" w:eastAsia="Times" w:hAnsi="Times" w:cs="Times"/>
          <w:color w:val="000000"/>
          <w:sz w:val="22"/>
          <w:szCs w:val="22"/>
        </w:rPr>
        <w:t xml:space="preserve"> SCCR members</w:t>
      </w:r>
    </w:p>
    <w:p w14:paraId="0486F1E9" w14:textId="77777777" w:rsidR="007C59BD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  <w:r>
        <w:rPr>
          <w:rFonts w:ascii="Times" w:eastAsia="Times" w:hAnsi="Times" w:cs="Times"/>
          <w:color w:val="000000"/>
          <w:sz w:val="22"/>
          <w:szCs w:val="22"/>
        </w:rPr>
        <w:t>Application letter, CV, and supporting letters/materials all sent electronically to SCCR President</w:t>
      </w:r>
    </w:p>
    <w:p w14:paraId="47FB18C3" w14:textId="77777777" w:rsidR="007C59BD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  <w:r>
        <w:rPr>
          <w:rFonts w:ascii="Times" w:eastAsia="Times" w:hAnsi="Times" w:cs="Times"/>
          <w:color w:val="000000"/>
          <w:sz w:val="22"/>
          <w:szCs w:val="22"/>
        </w:rPr>
        <w:t>Nominations and application materials due by November 20, 2018</w:t>
      </w:r>
    </w:p>
    <w:p w14:paraId="06F1D59F" w14:textId="77777777" w:rsidR="007C59BD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  <w:r>
        <w:rPr>
          <w:rFonts w:ascii="Times" w:eastAsia="Times" w:hAnsi="Times" w:cs="Times"/>
          <w:color w:val="000000"/>
          <w:sz w:val="22"/>
          <w:szCs w:val="22"/>
        </w:rPr>
        <w:t>Award announced by December 20</w:t>
      </w:r>
    </w:p>
    <w:p w14:paraId="069CF401" w14:textId="77777777" w:rsidR="007C59BD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  <w:r>
        <w:rPr>
          <w:rFonts w:ascii="Times" w:eastAsia="Times" w:hAnsi="Times" w:cs="Times"/>
          <w:color w:val="000000"/>
          <w:sz w:val="22"/>
          <w:szCs w:val="22"/>
        </w:rPr>
        <w:t>Award must be received in person at conference</w:t>
      </w:r>
    </w:p>
    <w:p w14:paraId="4E498987" w14:textId="77777777" w:rsidR="007C59BD" w:rsidRDefault="007C59BD">
      <w:pPr>
        <w:rPr>
          <w:rFonts w:ascii="Times New Roman" w:eastAsia="Times New Roman" w:hAnsi="Times New Roman" w:cs="Times New Roman"/>
        </w:rPr>
      </w:pPr>
    </w:p>
    <w:p w14:paraId="762DDE99" w14:textId="77777777" w:rsidR="007C59BD" w:rsidRDefault="007C59BD">
      <w:pPr>
        <w:rPr>
          <w:rFonts w:ascii="Times New Roman" w:eastAsia="Times New Roman" w:hAnsi="Times New Roman" w:cs="Times New Roman"/>
        </w:rPr>
      </w:pPr>
    </w:p>
    <w:sectPr w:rsidR="007C59BD">
      <w:pgSz w:w="12240" w:h="15840"/>
      <w:pgMar w:top="1008" w:right="1440" w:bottom="1008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37662A6"/>
    <w:multiLevelType w:val="multilevel"/>
    <w:tmpl w:val="A9F0D7CE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num w:numId="1" w16cid:durableId="8055851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59BD"/>
    <w:rsid w:val="004471C8"/>
    <w:rsid w:val="007C5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9CD8311"/>
  <w15:docId w15:val="{03D5D1BD-FFF3-BE48-AE58-0A65F2542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Theodore Bartholomew</cp:lastModifiedBy>
  <cp:revision>2</cp:revision>
  <dcterms:created xsi:type="dcterms:W3CDTF">2022-11-17T00:16:00Z</dcterms:created>
  <dcterms:modified xsi:type="dcterms:W3CDTF">2022-11-17T00:16:00Z</dcterms:modified>
</cp:coreProperties>
</file>